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B100" w14:textId="3571C636" w:rsidR="004B7BCF" w:rsidRDefault="00B96FC8" w:rsidP="002C7435">
      <w:pPr>
        <w:spacing w:after="0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C39E5A0" wp14:editId="39E1AD00">
            <wp:extent cx="3489960" cy="1028700"/>
            <wp:effectExtent l="0" t="0" r="0" b="0"/>
            <wp:docPr id="1575207746" name="Picture 1" descr="CS_logo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_logo_high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FA824" w14:textId="77777777" w:rsidR="00B96FC8" w:rsidRDefault="00B96FC8" w:rsidP="00BA7F43">
      <w:pPr>
        <w:spacing w:after="0"/>
        <w:jc w:val="center"/>
        <w:rPr>
          <w:b/>
          <w:bCs/>
          <w:sz w:val="22"/>
          <w:szCs w:val="22"/>
        </w:rPr>
      </w:pPr>
    </w:p>
    <w:p w14:paraId="2AF4C14A" w14:textId="7A04330C" w:rsidR="006A35D0" w:rsidRDefault="006A35D0" w:rsidP="00BA7F43">
      <w:pPr>
        <w:spacing w:after="0"/>
        <w:jc w:val="center"/>
        <w:rPr>
          <w:b/>
          <w:bCs/>
          <w:sz w:val="22"/>
          <w:szCs w:val="22"/>
        </w:rPr>
      </w:pPr>
      <w:r w:rsidRPr="006A35D0">
        <w:rPr>
          <w:b/>
          <w:bCs/>
          <w:sz w:val="22"/>
          <w:szCs w:val="22"/>
        </w:rPr>
        <w:t>Position Description</w:t>
      </w:r>
      <w:r w:rsidR="00BA7F43" w:rsidRPr="001A2DDD">
        <w:rPr>
          <w:b/>
          <w:bCs/>
          <w:sz w:val="22"/>
          <w:szCs w:val="22"/>
        </w:rPr>
        <w:t xml:space="preserve"> </w:t>
      </w:r>
      <w:r w:rsidR="004B7BCF">
        <w:rPr>
          <w:b/>
          <w:bCs/>
          <w:sz w:val="22"/>
          <w:szCs w:val="22"/>
        </w:rPr>
        <w:t>04/02/26</w:t>
      </w:r>
    </w:p>
    <w:p w14:paraId="39FA7E2C" w14:textId="77777777" w:rsidR="00B96FC8" w:rsidRPr="006A35D0" w:rsidRDefault="00B96FC8" w:rsidP="00BA7F43">
      <w:pPr>
        <w:spacing w:after="0"/>
        <w:jc w:val="center"/>
        <w:rPr>
          <w:b/>
          <w:bCs/>
          <w:sz w:val="22"/>
          <w:szCs w:val="22"/>
        </w:rPr>
      </w:pPr>
    </w:p>
    <w:p w14:paraId="0AA7EB42" w14:textId="77777777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Position Title: Client Services Manager</w:t>
      </w:r>
    </w:p>
    <w:p w14:paraId="66F8FF5E" w14:textId="4BE97BD3" w:rsidR="006A35D0" w:rsidRPr="006A35D0" w:rsidRDefault="396CA840" w:rsidP="650C0394">
      <w:pPr>
        <w:spacing w:after="0"/>
        <w:rPr>
          <w:sz w:val="22"/>
          <w:szCs w:val="22"/>
        </w:rPr>
      </w:pPr>
      <w:r w:rsidRPr="650C0394">
        <w:rPr>
          <w:sz w:val="22"/>
          <w:szCs w:val="22"/>
        </w:rPr>
        <w:t xml:space="preserve">Reports To: </w:t>
      </w:r>
      <w:r w:rsidR="2A21D4A6" w:rsidRPr="650C0394">
        <w:rPr>
          <w:sz w:val="22"/>
          <w:szCs w:val="22"/>
        </w:rPr>
        <w:t>President</w:t>
      </w:r>
    </w:p>
    <w:p w14:paraId="7969A26B" w14:textId="0A007647" w:rsidR="006A35D0" w:rsidRPr="006A35D0" w:rsidRDefault="499702F6" w:rsidP="1B7C8514">
      <w:pPr>
        <w:spacing w:after="0"/>
        <w:rPr>
          <w:sz w:val="22"/>
          <w:szCs w:val="22"/>
        </w:rPr>
      </w:pPr>
      <w:r w:rsidRPr="1B7C8514">
        <w:rPr>
          <w:sz w:val="22"/>
          <w:szCs w:val="22"/>
        </w:rPr>
        <w:t xml:space="preserve">FLSA Status: Full-time, </w:t>
      </w:r>
      <w:r w:rsidR="22C57E53" w:rsidRPr="001E178E">
        <w:rPr>
          <w:sz w:val="22"/>
          <w:szCs w:val="22"/>
        </w:rPr>
        <w:t>exempt</w:t>
      </w:r>
    </w:p>
    <w:p w14:paraId="6488EAF0" w14:textId="7746643E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 xml:space="preserve">Date: </w:t>
      </w:r>
      <w:r w:rsidRPr="0098544B">
        <w:rPr>
          <w:sz w:val="22"/>
          <w:szCs w:val="22"/>
        </w:rPr>
        <w:t>April 15, 2026</w:t>
      </w:r>
    </w:p>
    <w:p w14:paraId="1306B045" w14:textId="77777777" w:rsidR="0098544B" w:rsidRDefault="0098544B" w:rsidP="006A35D0">
      <w:pPr>
        <w:spacing w:after="0"/>
        <w:rPr>
          <w:sz w:val="22"/>
          <w:szCs w:val="22"/>
        </w:rPr>
      </w:pPr>
    </w:p>
    <w:p w14:paraId="73A9F3FE" w14:textId="449B4083" w:rsidR="006A35D0" w:rsidRPr="007B207A" w:rsidRDefault="006A35D0" w:rsidP="007B207A">
      <w:pPr>
        <w:shd w:val="clear" w:color="auto" w:fill="0B769F" w:themeFill="accent4" w:themeFillShade="BF"/>
        <w:spacing w:after="0"/>
        <w:rPr>
          <w:b/>
          <w:bCs/>
          <w:color w:val="FFFFFF" w:themeColor="background1"/>
          <w:sz w:val="22"/>
          <w:szCs w:val="22"/>
        </w:rPr>
      </w:pPr>
      <w:r w:rsidRPr="007B207A">
        <w:rPr>
          <w:b/>
          <w:bCs/>
          <w:color w:val="FFFFFF" w:themeColor="background1"/>
          <w:sz w:val="22"/>
          <w:szCs w:val="22"/>
        </w:rPr>
        <w:t>Summary</w:t>
      </w:r>
    </w:p>
    <w:p w14:paraId="28B7FD01" w14:textId="77777777" w:rsidR="002C7435" w:rsidRDefault="002C7435" w:rsidP="006A35D0">
      <w:pPr>
        <w:spacing w:after="0"/>
        <w:rPr>
          <w:sz w:val="22"/>
          <w:szCs w:val="22"/>
        </w:rPr>
      </w:pPr>
    </w:p>
    <w:p w14:paraId="1F82CA85" w14:textId="2B66FB00" w:rsidR="0098544B" w:rsidRDefault="499702F6" w:rsidP="006A35D0">
      <w:pPr>
        <w:spacing w:after="0"/>
        <w:rPr>
          <w:sz w:val="22"/>
          <w:szCs w:val="22"/>
        </w:rPr>
      </w:pPr>
      <w:r w:rsidRPr="1B7C8514">
        <w:rPr>
          <w:sz w:val="22"/>
          <w:szCs w:val="22"/>
        </w:rPr>
        <w:t xml:space="preserve">The Client Services Manager (CSM) works closely with </w:t>
      </w:r>
      <w:r w:rsidR="06F18ED7" w:rsidRPr="1B7C8514">
        <w:rPr>
          <w:sz w:val="22"/>
          <w:szCs w:val="22"/>
        </w:rPr>
        <w:t xml:space="preserve">the </w:t>
      </w:r>
      <w:r w:rsidR="6BCB5386" w:rsidRPr="1B7C8514">
        <w:rPr>
          <w:sz w:val="22"/>
          <w:szCs w:val="22"/>
        </w:rPr>
        <w:t>Company’s senior management</w:t>
      </w:r>
      <w:r w:rsidRPr="1B7C8514">
        <w:rPr>
          <w:sz w:val="22"/>
          <w:szCs w:val="22"/>
        </w:rPr>
        <w:t xml:space="preserve"> and the </w:t>
      </w:r>
      <w:r w:rsidR="331458D1" w:rsidRPr="1B7C8514">
        <w:rPr>
          <w:sz w:val="22"/>
          <w:szCs w:val="22"/>
        </w:rPr>
        <w:t>Lead Consultant</w:t>
      </w:r>
      <w:r w:rsidRPr="1B7C8514">
        <w:rPr>
          <w:sz w:val="22"/>
          <w:szCs w:val="22"/>
        </w:rPr>
        <w:t xml:space="preserve">. </w:t>
      </w:r>
    </w:p>
    <w:p w14:paraId="41322DAA" w14:textId="1DA68A24" w:rsidR="0098544B" w:rsidRDefault="001A2DDD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>Under the guidance of the Lead Consultant, t</w:t>
      </w:r>
      <w:r w:rsidR="006A35D0" w:rsidRPr="006A35D0">
        <w:rPr>
          <w:sz w:val="22"/>
          <w:szCs w:val="22"/>
        </w:rPr>
        <w:t>he CSM is responsible for all aspects of managing assigned consulting projects</w:t>
      </w:r>
      <w:r w:rsidR="0098544B">
        <w:rPr>
          <w:sz w:val="22"/>
          <w:szCs w:val="22"/>
        </w:rPr>
        <w:t>, with the expectation that the CSM provides responsive, accurate, and timely guidance and services to the client</w:t>
      </w:r>
      <w:r w:rsidR="00883468">
        <w:rPr>
          <w:sz w:val="22"/>
          <w:szCs w:val="22"/>
        </w:rPr>
        <w:t>, based on strong interpersonal and communication skills.</w:t>
      </w:r>
    </w:p>
    <w:p w14:paraId="2C6FA3B5" w14:textId="2D32BD30" w:rsidR="00883468" w:rsidRPr="006A35D0" w:rsidRDefault="0098544B" w:rsidP="00883468">
      <w:pPr>
        <w:spacing w:after="0"/>
        <w:rPr>
          <w:sz w:val="22"/>
          <w:szCs w:val="22"/>
        </w:rPr>
      </w:pPr>
      <w:r>
        <w:rPr>
          <w:sz w:val="22"/>
          <w:szCs w:val="22"/>
        </w:rPr>
        <w:t>This position supports CSI’s staff and team members in managing and using CSI’s proprietary technology and methodologies</w:t>
      </w:r>
      <w:r w:rsidR="00BA7F43">
        <w:rPr>
          <w:sz w:val="22"/>
          <w:szCs w:val="22"/>
        </w:rPr>
        <w:t xml:space="preserve"> </w:t>
      </w:r>
      <w:r>
        <w:rPr>
          <w:sz w:val="22"/>
          <w:szCs w:val="22"/>
        </w:rPr>
        <w:t>and supports marketing and sales.</w:t>
      </w:r>
      <w:r w:rsidR="00883468">
        <w:rPr>
          <w:sz w:val="22"/>
          <w:szCs w:val="22"/>
        </w:rPr>
        <w:t xml:space="preserve"> </w:t>
      </w:r>
    </w:p>
    <w:p w14:paraId="3C3DC6FD" w14:textId="77777777" w:rsidR="0098544B" w:rsidRPr="006A35D0" w:rsidRDefault="0098544B" w:rsidP="006A35D0">
      <w:pPr>
        <w:spacing w:after="0"/>
        <w:rPr>
          <w:sz w:val="22"/>
          <w:szCs w:val="22"/>
        </w:rPr>
      </w:pPr>
    </w:p>
    <w:p w14:paraId="2536686A" w14:textId="77777777" w:rsidR="006A35D0" w:rsidRPr="007B207A" w:rsidRDefault="006A35D0" w:rsidP="007B207A">
      <w:pPr>
        <w:shd w:val="clear" w:color="auto" w:fill="0B769F" w:themeFill="accent4" w:themeFillShade="BF"/>
        <w:spacing w:after="0"/>
        <w:rPr>
          <w:b/>
          <w:bCs/>
          <w:i/>
          <w:iCs/>
          <w:color w:val="FFFFFF" w:themeColor="background1"/>
          <w:sz w:val="22"/>
          <w:szCs w:val="22"/>
        </w:rPr>
      </w:pPr>
      <w:r w:rsidRPr="007B207A">
        <w:rPr>
          <w:b/>
          <w:bCs/>
          <w:i/>
          <w:iCs/>
          <w:color w:val="FFFFFF" w:themeColor="background1"/>
          <w:sz w:val="22"/>
          <w:szCs w:val="22"/>
        </w:rPr>
        <w:t>Essential Duties and Responsibilities include the following. Other duties may be assigned.</w:t>
      </w:r>
    </w:p>
    <w:p w14:paraId="5E1673D9" w14:textId="77777777" w:rsidR="00BA7F43" w:rsidRDefault="00BA7F43" w:rsidP="006A35D0">
      <w:pPr>
        <w:spacing w:after="0"/>
        <w:rPr>
          <w:b/>
          <w:bCs/>
          <w:sz w:val="22"/>
          <w:szCs w:val="22"/>
        </w:rPr>
      </w:pPr>
    </w:p>
    <w:p w14:paraId="33506BB2" w14:textId="3A096093" w:rsidR="006A35D0" w:rsidRDefault="006A35D0" w:rsidP="00B96FC8">
      <w:pPr>
        <w:shd w:val="clear" w:color="auto" w:fill="CAEDFB" w:themeFill="accent4" w:themeFillTint="33"/>
        <w:spacing w:after="0"/>
        <w:rPr>
          <w:b/>
          <w:bCs/>
          <w:sz w:val="22"/>
          <w:szCs w:val="22"/>
        </w:rPr>
      </w:pPr>
      <w:r w:rsidRPr="006A35D0">
        <w:rPr>
          <w:b/>
          <w:bCs/>
          <w:sz w:val="22"/>
          <w:szCs w:val="22"/>
        </w:rPr>
        <w:t>Project Management (</w:t>
      </w:r>
      <w:r w:rsidR="001A2DDD">
        <w:rPr>
          <w:b/>
          <w:bCs/>
          <w:sz w:val="22"/>
          <w:szCs w:val="22"/>
        </w:rPr>
        <w:t>65</w:t>
      </w:r>
      <w:r w:rsidRPr="006A35D0">
        <w:rPr>
          <w:b/>
          <w:bCs/>
          <w:sz w:val="22"/>
          <w:szCs w:val="22"/>
        </w:rPr>
        <w:t>%):</w:t>
      </w:r>
    </w:p>
    <w:p w14:paraId="195C8EC8" w14:textId="77777777" w:rsidR="00883468" w:rsidRPr="006A35D0" w:rsidRDefault="00883468" w:rsidP="006A35D0">
      <w:pPr>
        <w:spacing w:after="0"/>
        <w:rPr>
          <w:b/>
          <w:bCs/>
          <w:sz w:val="22"/>
          <w:szCs w:val="22"/>
        </w:rPr>
      </w:pPr>
    </w:p>
    <w:p w14:paraId="6ED024F5" w14:textId="27DDB179" w:rsidR="00883468" w:rsidRPr="006A35D0" w:rsidRDefault="00883468" w:rsidP="00883468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 xml:space="preserve">Assist in </w:t>
      </w:r>
      <w:r>
        <w:rPr>
          <w:sz w:val="22"/>
          <w:szCs w:val="22"/>
        </w:rPr>
        <w:t xml:space="preserve">contract or </w:t>
      </w:r>
      <w:r w:rsidRPr="006A35D0">
        <w:rPr>
          <w:sz w:val="22"/>
          <w:szCs w:val="22"/>
        </w:rPr>
        <w:t xml:space="preserve">proposal </w:t>
      </w:r>
      <w:r w:rsidR="001A2DDD">
        <w:rPr>
          <w:sz w:val="22"/>
          <w:szCs w:val="22"/>
        </w:rPr>
        <w:t xml:space="preserve">development and </w:t>
      </w:r>
      <w:r w:rsidRPr="006A35D0">
        <w:rPr>
          <w:sz w:val="22"/>
          <w:szCs w:val="22"/>
        </w:rPr>
        <w:t>documentation.</w:t>
      </w:r>
    </w:p>
    <w:p w14:paraId="2F40668E" w14:textId="3C4A1C3E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Assist Lead Consultant in meetings with clients to assess needs and collaboratively create solutions.</w:t>
      </w:r>
    </w:p>
    <w:p w14:paraId="54AB15B9" w14:textId="022A3B63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Assist in all aspects of the project including planning, setting deliverables, statement synthesis, preliminary interpretation and final reporting and other tasks unique to each project.</w:t>
      </w:r>
    </w:p>
    <w:p w14:paraId="34ADBF2B" w14:textId="77777777" w:rsidR="00883468" w:rsidRDefault="00883468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>Develop and manage timelines and deliverables for assigned projects</w:t>
      </w:r>
    </w:p>
    <w:p w14:paraId="426D46A1" w14:textId="35E65339" w:rsidR="006A35D0" w:rsidRPr="006A35D0" w:rsidRDefault="00883468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Develop and manage </w:t>
      </w:r>
      <w:r w:rsidR="006A35D0" w:rsidRPr="006A35D0">
        <w:rPr>
          <w:sz w:val="22"/>
          <w:szCs w:val="22"/>
        </w:rPr>
        <w:t>communication</w:t>
      </w:r>
      <w:r>
        <w:rPr>
          <w:sz w:val="22"/>
          <w:szCs w:val="22"/>
        </w:rPr>
        <w:t xml:space="preserve"> plans and modalities</w:t>
      </w:r>
      <w:r w:rsidR="006A35D0" w:rsidRPr="006A35D0">
        <w:rPr>
          <w:sz w:val="22"/>
          <w:szCs w:val="22"/>
        </w:rPr>
        <w:t xml:space="preserve"> with project participants.</w:t>
      </w:r>
    </w:p>
    <w:p w14:paraId="753B61F5" w14:textId="171351A1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Direct support staff in performing project administrative tasks.</w:t>
      </w:r>
    </w:p>
    <w:p w14:paraId="0229DB2F" w14:textId="043F94BE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Review contracts to ensure CSI adherence</w:t>
      </w:r>
      <w:r w:rsidR="00883468">
        <w:rPr>
          <w:sz w:val="22"/>
          <w:szCs w:val="22"/>
        </w:rPr>
        <w:t xml:space="preserve"> throughout projects.</w:t>
      </w:r>
    </w:p>
    <w:p w14:paraId="1ACA5233" w14:textId="22FCC4DC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Conduct mid and post project quality checks with clients.</w:t>
      </w:r>
    </w:p>
    <w:p w14:paraId="0C2D45CF" w14:textId="6FC17D82" w:rsid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Assist in survey development and implementation.</w:t>
      </w:r>
    </w:p>
    <w:p w14:paraId="0CDA579A" w14:textId="3401A71A" w:rsidR="00BA7F43" w:rsidRPr="006A35D0" w:rsidRDefault="00BA7F43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>Provide technical and design support to project-related clients.</w:t>
      </w:r>
    </w:p>
    <w:p w14:paraId="1BCF316D" w14:textId="77777777" w:rsidR="00883468" w:rsidRDefault="00883468" w:rsidP="006A35D0">
      <w:pPr>
        <w:spacing w:after="0"/>
        <w:rPr>
          <w:sz w:val="22"/>
          <w:szCs w:val="22"/>
        </w:rPr>
      </w:pPr>
    </w:p>
    <w:p w14:paraId="6E367F1F" w14:textId="6017C062" w:rsidR="006A35D0" w:rsidRDefault="006A35D0" w:rsidP="00B96FC8">
      <w:pPr>
        <w:shd w:val="clear" w:color="auto" w:fill="CAEDFB" w:themeFill="accent4" w:themeFillTint="33"/>
        <w:spacing w:after="0"/>
        <w:rPr>
          <w:b/>
          <w:bCs/>
          <w:sz w:val="22"/>
          <w:szCs w:val="22"/>
        </w:rPr>
      </w:pPr>
      <w:r w:rsidRPr="68DA22B2">
        <w:rPr>
          <w:b/>
          <w:bCs/>
          <w:sz w:val="22"/>
          <w:szCs w:val="22"/>
        </w:rPr>
        <w:lastRenderedPageBreak/>
        <w:t>Technology (</w:t>
      </w:r>
      <w:r w:rsidR="537B90E2" w:rsidRPr="68DA22B2">
        <w:rPr>
          <w:b/>
          <w:bCs/>
          <w:sz w:val="22"/>
          <w:szCs w:val="22"/>
        </w:rPr>
        <w:t>15</w:t>
      </w:r>
      <w:r w:rsidRPr="68DA22B2">
        <w:rPr>
          <w:b/>
          <w:bCs/>
          <w:sz w:val="22"/>
          <w:szCs w:val="22"/>
        </w:rPr>
        <w:t>%):</w:t>
      </w:r>
    </w:p>
    <w:p w14:paraId="758D4F9F" w14:textId="77777777" w:rsidR="00BA7F43" w:rsidRPr="006A35D0" w:rsidRDefault="00BA7F43" w:rsidP="006A35D0">
      <w:pPr>
        <w:spacing w:after="0"/>
        <w:rPr>
          <w:b/>
          <w:bCs/>
          <w:sz w:val="22"/>
          <w:szCs w:val="22"/>
        </w:rPr>
      </w:pPr>
    </w:p>
    <w:p w14:paraId="3BB7AEFD" w14:textId="7E1B5134" w:rsidR="006A35D0" w:rsidRPr="006A35D0" w:rsidRDefault="006A35D0" w:rsidP="00883468">
      <w:pPr>
        <w:spacing w:after="0"/>
        <w:ind w:left="720" w:hanging="720"/>
        <w:rPr>
          <w:sz w:val="22"/>
          <w:szCs w:val="22"/>
        </w:rPr>
      </w:pPr>
      <w:r w:rsidRPr="006A35D0">
        <w:rPr>
          <w:sz w:val="22"/>
          <w:szCs w:val="22"/>
        </w:rPr>
        <w:t xml:space="preserve">Manage </w:t>
      </w:r>
      <w:proofErr w:type="spellStart"/>
      <w:r w:rsidR="00883468">
        <w:rPr>
          <w:sz w:val="22"/>
          <w:szCs w:val="22"/>
        </w:rPr>
        <w:t>groupwisdom</w:t>
      </w:r>
      <w:proofErr w:type="spellEnd"/>
      <w:r w:rsidR="00883468">
        <w:rPr>
          <w:sz w:val="22"/>
          <w:szCs w:val="22"/>
        </w:rPr>
        <w:t>™</w:t>
      </w:r>
      <w:r w:rsidRPr="006A35D0">
        <w:rPr>
          <w:sz w:val="22"/>
          <w:szCs w:val="22"/>
        </w:rPr>
        <w:t xml:space="preserve"> project technology for client </w:t>
      </w:r>
      <w:r w:rsidR="00883468">
        <w:rPr>
          <w:sz w:val="22"/>
          <w:szCs w:val="22"/>
        </w:rPr>
        <w:t xml:space="preserve">Group Concept Mapping (GCM) </w:t>
      </w:r>
      <w:r w:rsidRPr="006A35D0">
        <w:rPr>
          <w:sz w:val="22"/>
          <w:szCs w:val="22"/>
        </w:rPr>
        <w:t>projects.</w:t>
      </w:r>
    </w:p>
    <w:p w14:paraId="5E81E107" w14:textId="79062CCB" w:rsidR="00883468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Produce required project reports in appropriate formats.</w:t>
      </w:r>
    </w:p>
    <w:p w14:paraId="56680A5A" w14:textId="6F67B7E1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Provide technical support and project coaching to Licensees.</w:t>
      </w:r>
    </w:p>
    <w:p w14:paraId="706202DF" w14:textId="7603B107" w:rsid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Manage proprietary databases.</w:t>
      </w:r>
    </w:p>
    <w:p w14:paraId="53926E02" w14:textId="1FB3C58A" w:rsidR="00883468" w:rsidRDefault="00883468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Ensure adherence to security and data protection. </w:t>
      </w:r>
    </w:p>
    <w:p w14:paraId="767687F1" w14:textId="77777777" w:rsidR="00883468" w:rsidRDefault="00883468" w:rsidP="006A35D0">
      <w:pPr>
        <w:spacing w:after="0"/>
        <w:rPr>
          <w:sz w:val="22"/>
          <w:szCs w:val="22"/>
        </w:rPr>
      </w:pPr>
    </w:p>
    <w:p w14:paraId="7B151F97" w14:textId="29AC0DBF" w:rsidR="006A35D0" w:rsidRDefault="006A35D0" w:rsidP="00B96FC8">
      <w:pPr>
        <w:shd w:val="clear" w:color="auto" w:fill="CAEDFB" w:themeFill="accent4" w:themeFillTint="33"/>
        <w:spacing w:after="0"/>
        <w:rPr>
          <w:b/>
          <w:bCs/>
          <w:sz w:val="22"/>
          <w:szCs w:val="22"/>
        </w:rPr>
      </w:pPr>
      <w:r w:rsidRPr="68DA22B2">
        <w:rPr>
          <w:b/>
          <w:bCs/>
          <w:sz w:val="22"/>
          <w:szCs w:val="22"/>
        </w:rPr>
        <w:t>Marketing &amp; Sales (</w:t>
      </w:r>
      <w:r w:rsidR="7EA1AD0B" w:rsidRPr="68DA22B2">
        <w:rPr>
          <w:b/>
          <w:bCs/>
          <w:sz w:val="22"/>
          <w:szCs w:val="22"/>
        </w:rPr>
        <w:t>10</w:t>
      </w:r>
      <w:r w:rsidRPr="68DA22B2">
        <w:rPr>
          <w:b/>
          <w:bCs/>
          <w:sz w:val="22"/>
          <w:szCs w:val="22"/>
        </w:rPr>
        <w:t>%):</w:t>
      </w:r>
    </w:p>
    <w:p w14:paraId="7B7BADE5" w14:textId="77777777" w:rsidR="00BA7F43" w:rsidRPr="006A35D0" w:rsidRDefault="00BA7F43" w:rsidP="006A35D0">
      <w:pPr>
        <w:spacing w:after="0"/>
        <w:rPr>
          <w:b/>
          <w:bCs/>
          <w:sz w:val="22"/>
          <w:szCs w:val="22"/>
        </w:rPr>
      </w:pPr>
    </w:p>
    <w:p w14:paraId="7469EA59" w14:textId="41094CCB" w:rsidR="006A35D0" w:rsidRPr="006A35D0" w:rsidRDefault="00883468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Support the sales team, providing information and </w:t>
      </w:r>
      <w:r w:rsidR="00BA7F43">
        <w:rPr>
          <w:sz w:val="22"/>
          <w:szCs w:val="22"/>
        </w:rPr>
        <w:t>communication for license, training, and project sales.</w:t>
      </w:r>
    </w:p>
    <w:p w14:paraId="1E505A56" w14:textId="49A23ABB" w:rsidR="006A35D0" w:rsidRP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Assist in developing marketing tools and processes.</w:t>
      </w:r>
    </w:p>
    <w:p w14:paraId="0BA64E6A" w14:textId="617C7181" w:rsidR="006A35D0" w:rsidRDefault="006A35D0" w:rsidP="006A35D0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 xml:space="preserve">Provide materials and monitor projects with graphic designers </w:t>
      </w:r>
      <w:r w:rsidR="00BA7F43">
        <w:rPr>
          <w:sz w:val="22"/>
          <w:szCs w:val="22"/>
        </w:rPr>
        <w:t xml:space="preserve">and web support. </w:t>
      </w:r>
    </w:p>
    <w:p w14:paraId="59B8F5A7" w14:textId="77777777" w:rsidR="001A2DDD" w:rsidRDefault="001A2DDD" w:rsidP="001A2DDD">
      <w:pPr>
        <w:spacing w:after="0"/>
        <w:rPr>
          <w:sz w:val="22"/>
          <w:szCs w:val="22"/>
        </w:rPr>
      </w:pPr>
      <w:r>
        <w:rPr>
          <w:sz w:val="22"/>
          <w:szCs w:val="22"/>
        </w:rPr>
        <w:t>Engage current and former clients in the CSI network of researchers.</w:t>
      </w:r>
    </w:p>
    <w:p w14:paraId="00FA26E4" w14:textId="77777777" w:rsidR="00BA7F43" w:rsidRDefault="00BA7F43" w:rsidP="006A35D0">
      <w:pPr>
        <w:spacing w:after="0"/>
        <w:rPr>
          <w:sz w:val="22"/>
          <w:szCs w:val="22"/>
        </w:rPr>
      </w:pPr>
    </w:p>
    <w:p w14:paraId="3D329661" w14:textId="5FF102F3" w:rsidR="00BA7F43" w:rsidRPr="00BA7F43" w:rsidRDefault="001A2DDD" w:rsidP="00B96FC8">
      <w:pPr>
        <w:shd w:val="clear" w:color="auto" w:fill="CAEDFB" w:themeFill="accent4" w:themeFillTint="33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Knowledge Management and Product Enhancement</w:t>
      </w:r>
      <w:r w:rsidR="00BA7F43" w:rsidRPr="00BA7F43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10</w:t>
      </w:r>
      <w:r w:rsidR="00BA7F43" w:rsidRPr="00BA7F43">
        <w:rPr>
          <w:b/>
          <w:bCs/>
          <w:sz w:val="22"/>
          <w:szCs w:val="22"/>
        </w:rPr>
        <w:t>%)</w:t>
      </w:r>
    </w:p>
    <w:p w14:paraId="363494A7" w14:textId="77777777" w:rsidR="00B96FC8" w:rsidRDefault="00B96FC8" w:rsidP="006A35D0">
      <w:pPr>
        <w:spacing w:after="0"/>
        <w:rPr>
          <w:sz w:val="22"/>
          <w:szCs w:val="22"/>
        </w:rPr>
      </w:pPr>
    </w:p>
    <w:p w14:paraId="15C89473" w14:textId="1A37A15D" w:rsidR="00BA7F43" w:rsidRDefault="00BA7F43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>Support the President and leadership in developing new products for the CSI learning database.</w:t>
      </w:r>
    </w:p>
    <w:p w14:paraId="16964375" w14:textId="77777777" w:rsidR="001A2DDD" w:rsidRDefault="001A2DDD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>Lead CSI content management process.</w:t>
      </w:r>
    </w:p>
    <w:p w14:paraId="53B97DF5" w14:textId="583223DA" w:rsidR="00BA7F43" w:rsidRDefault="00BA7F43" w:rsidP="006A35D0">
      <w:pPr>
        <w:spacing w:after="0"/>
        <w:rPr>
          <w:sz w:val="22"/>
          <w:szCs w:val="22"/>
        </w:rPr>
      </w:pPr>
      <w:r>
        <w:rPr>
          <w:sz w:val="22"/>
          <w:szCs w:val="22"/>
        </w:rPr>
        <w:t>Other tasks as assigned.</w:t>
      </w:r>
    </w:p>
    <w:p w14:paraId="68FDECF9" w14:textId="77777777" w:rsidR="00BA7F43" w:rsidRDefault="00BA7F43" w:rsidP="006A35D0">
      <w:pPr>
        <w:spacing w:after="0"/>
        <w:rPr>
          <w:sz w:val="22"/>
          <w:szCs w:val="22"/>
        </w:rPr>
      </w:pPr>
    </w:p>
    <w:p w14:paraId="6CFD8D28" w14:textId="77777777" w:rsidR="00BA7F43" w:rsidRPr="007B207A" w:rsidRDefault="00BA7F43" w:rsidP="007B207A">
      <w:pPr>
        <w:shd w:val="clear" w:color="auto" w:fill="0B769F" w:themeFill="accent4" w:themeFillShade="BF"/>
        <w:spacing w:after="0"/>
        <w:rPr>
          <w:b/>
          <w:bCs/>
          <w:color w:val="FFFFFF" w:themeColor="background1"/>
          <w:sz w:val="22"/>
          <w:szCs w:val="22"/>
        </w:rPr>
      </w:pPr>
      <w:r w:rsidRPr="007B207A">
        <w:rPr>
          <w:b/>
          <w:bCs/>
          <w:color w:val="FFFFFF" w:themeColor="background1"/>
          <w:sz w:val="22"/>
          <w:szCs w:val="22"/>
        </w:rPr>
        <w:t>Skills and Requirements</w:t>
      </w:r>
    </w:p>
    <w:p w14:paraId="39A25C76" w14:textId="77777777" w:rsidR="00BA7F43" w:rsidRDefault="00BA7F43" w:rsidP="00BA7F43">
      <w:pPr>
        <w:spacing w:after="0"/>
        <w:rPr>
          <w:sz w:val="22"/>
          <w:szCs w:val="22"/>
        </w:rPr>
      </w:pPr>
    </w:p>
    <w:p w14:paraId="710ED161" w14:textId="561D35B6" w:rsidR="00BA7F43" w:rsidRDefault="00BA7F43" w:rsidP="00BA7F43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To perform this job successfully, an individual must be able to perform each essential duty satisfactorily. The requirements below are representative of the knowledge, skills and/or abilities required. Reasonable accommodation may be made to enable individuals with disabilities to perform the essential functions.</w:t>
      </w:r>
    </w:p>
    <w:p w14:paraId="3F31BCCC" w14:textId="77777777" w:rsidR="00BA7F43" w:rsidRPr="006A35D0" w:rsidRDefault="00BA7F43" w:rsidP="00BA7F43">
      <w:pPr>
        <w:spacing w:after="0"/>
        <w:rPr>
          <w:sz w:val="22"/>
          <w:szCs w:val="22"/>
        </w:rPr>
      </w:pPr>
    </w:p>
    <w:p w14:paraId="66B5FC36" w14:textId="29C59B41" w:rsidR="00BA7F43" w:rsidRPr="006A35D0" w:rsidRDefault="7D76A860" w:rsidP="7F67809F">
      <w:pPr>
        <w:spacing w:after="0"/>
        <w:rPr>
          <w:sz w:val="22"/>
          <w:szCs w:val="22"/>
        </w:rPr>
      </w:pPr>
      <w:r w:rsidRPr="7F67809F">
        <w:rPr>
          <w:sz w:val="22"/>
          <w:szCs w:val="22"/>
        </w:rPr>
        <w:t xml:space="preserve">Professional communication style, with good understanding of the requirements for specific contexts. </w:t>
      </w:r>
    </w:p>
    <w:p w14:paraId="331A300F" w14:textId="01544EAC" w:rsidR="00BA7F43" w:rsidRPr="006A35D0" w:rsidRDefault="7D76A860" w:rsidP="7F67809F">
      <w:pPr>
        <w:spacing w:after="0"/>
        <w:rPr>
          <w:sz w:val="22"/>
          <w:szCs w:val="22"/>
        </w:rPr>
      </w:pPr>
      <w:r w:rsidRPr="7F67809F">
        <w:rPr>
          <w:sz w:val="22"/>
          <w:szCs w:val="22"/>
        </w:rPr>
        <w:t>Mature knowledge of group processes and facilitation of group decisions to support client projects’ successful implementation.</w:t>
      </w:r>
    </w:p>
    <w:p w14:paraId="60835D7D" w14:textId="09C1F30E" w:rsidR="00BA7F43" w:rsidRPr="006A35D0" w:rsidRDefault="5BCB6B5D" w:rsidP="00BA7F43">
      <w:pPr>
        <w:spacing w:after="0"/>
        <w:rPr>
          <w:sz w:val="22"/>
          <w:szCs w:val="22"/>
        </w:rPr>
      </w:pPr>
      <w:r w:rsidRPr="7F67809F">
        <w:rPr>
          <w:sz w:val="22"/>
          <w:szCs w:val="22"/>
        </w:rPr>
        <w:t>Expertise</w:t>
      </w:r>
      <w:r w:rsidR="00BA7F43" w:rsidRPr="7F67809F">
        <w:rPr>
          <w:sz w:val="22"/>
          <w:szCs w:val="22"/>
        </w:rPr>
        <w:t xml:space="preserve"> in </w:t>
      </w:r>
      <w:r w:rsidR="16AA6403" w:rsidRPr="7F67809F">
        <w:rPr>
          <w:sz w:val="22"/>
          <w:szCs w:val="22"/>
        </w:rPr>
        <w:t>Microsoft Word, Excel and Power Poin</w:t>
      </w:r>
      <w:r w:rsidR="7674E992" w:rsidRPr="7F67809F">
        <w:rPr>
          <w:sz w:val="22"/>
          <w:szCs w:val="22"/>
        </w:rPr>
        <w:t>t, and other standard document and information management applications.</w:t>
      </w:r>
    </w:p>
    <w:p w14:paraId="4D3AFABF" w14:textId="5CABEAEA" w:rsidR="00BA7F43" w:rsidRPr="006A35D0" w:rsidRDefault="00BA7F43" w:rsidP="00BA7F43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Commitment to accuracy and timeliness.</w:t>
      </w:r>
    </w:p>
    <w:p w14:paraId="6AB25411" w14:textId="3F6EBC87" w:rsidR="00BA7F43" w:rsidRPr="006A35D0" w:rsidRDefault="00BA7F43" w:rsidP="00BA7F43">
      <w:pPr>
        <w:spacing w:after="0"/>
        <w:rPr>
          <w:sz w:val="22"/>
          <w:szCs w:val="22"/>
        </w:rPr>
      </w:pPr>
      <w:r w:rsidRPr="7F67809F">
        <w:rPr>
          <w:sz w:val="22"/>
          <w:szCs w:val="22"/>
        </w:rPr>
        <w:t>Strong organization</w:t>
      </w:r>
      <w:r w:rsidR="636BFE8F" w:rsidRPr="7F67809F">
        <w:rPr>
          <w:sz w:val="22"/>
          <w:szCs w:val="22"/>
        </w:rPr>
        <w:t>al</w:t>
      </w:r>
      <w:r w:rsidRPr="7F67809F">
        <w:rPr>
          <w:sz w:val="22"/>
          <w:szCs w:val="22"/>
        </w:rPr>
        <w:t xml:space="preserve"> skills and ability to handle multiple tasks.</w:t>
      </w:r>
    </w:p>
    <w:p w14:paraId="7468FBA8" w14:textId="32490DAD" w:rsidR="00BA7F43" w:rsidRPr="006A35D0" w:rsidRDefault="00BA7F43" w:rsidP="00BA7F43">
      <w:pPr>
        <w:spacing w:after="0"/>
        <w:rPr>
          <w:sz w:val="22"/>
          <w:szCs w:val="22"/>
        </w:rPr>
      </w:pPr>
      <w:r>
        <w:rPr>
          <w:sz w:val="22"/>
          <w:szCs w:val="22"/>
        </w:rPr>
        <w:t>Capacity and interest</w:t>
      </w:r>
      <w:r w:rsidRPr="006A35D0">
        <w:rPr>
          <w:sz w:val="22"/>
          <w:szCs w:val="22"/>
        </w:rPr>
        <w:t xml:space="preserve"> to learn new computer skills.</w:t>
      </w:r>
    </w:p>
    <w:p w14:paraId="7A8B5496" w14:textId="52DF0882" w:rsidR="00BA7F43" w:rsidRPr="006A35D0" w:rsidRDefault="00BA7F43" w:rsidP="00BA7F43">
      <w:pPr>
        <w:spacing w:after="0"/>
        <w:rPr>
          <w:sz w:val="22"/>
          <w:szCs w:val="22"/>
        </w:rPr>
      </w:pPr>
      <w:r w:rsidRPr="7F67809F">
        <w:rPr>
          <w:sz w:val="22"/>
          <w:szCs w:val="22"/>
        </w:rPr>
        <w:t>Well</w:t>
      </w:r>
      <w:r w:rsidR="7E092EE9" w:rsidRPr="7F67809F">
        <w:rPr>
          <w:sz w:val="22"/>
          <w:szCs w:val="22"/>
        </w:rPr>
        <w:t>-</w:t>
      </w:r>
      <w:r w:rsidRPr="7F67809F">
        <w:rPr>
          <w:sz w:val="22"/>
          <w:szCs w:val="22"/>
        </w:rPr>
        <w:t>developed interpersonal skills.</w:t>
      </w:r>
    </w:p>
    <w:p w14:paraId="4E3908BC" w14:textId="2CBC8F9D" w:rsidR="00BA7F43" w:rsidRPr="006A35D0" w:rsidRDefault="00BA7F43" w:rsidP="00BA7F43">
      <w:pPr>
        <w:spacing w:after="0"/>
        <w:rPr>
          <w:sz w:val="22"/>
          <w:szCs w:val="22"/>
        </w:rPr>
      </w:pPr>
      <w:r w:rsidRPr="006A35D0">
        <w:rPr>
          <w:sz w:val="22"/>
          <w:szCs w:val="22"/>
        </w:rPr>
        <w:t>Strong communication skills, both oral and written.</w:t>
      </w:r>
    </w:p>
    <w:p w14:paraId="611FAE42" w14:textId="77777777" w:rsidR="00BA7F43" w:rsidRDefault="00BA7F43" w:rsidP="00BA7F43">
      <w:pPr>
        <w:spacing w:after="0"/>
        <w:rPr>
          <w:sz w:val="22"/>
          <w:szCs w:val="22"/>
        </w:rPr>
      </w:pPr>
    </w:p>
    <w:p w14:paraId="7D10F314" w14:textId="58DE3EE5" w:rsidR="00BA7F43" w:rsidRPr="007B207A" w:rsidRDefault="00BA7F43" w:rsidP="007B207A">
      <w:pPr>
        <w:shd w:val="clear" w:color="auto" w:fill="0B769F" w:themeFill="accent4" w:themeFillShade="BF"/>
        <w:spacing w:after="0"/>
        <w:rPr>
          <w:b/>
          <w:bCs/>
          <w:color w:val="FFFFFF" w:themeColor="background1"/>
          <w:sz w:val="22"/>
          <w:szCs w:val="22"/>
        </w:rPr>
      </w:pPr>
      <w:r w:rsidRPr="007B207A">
        <w:rPr>
          <w:b/>
          <w:bCs/>
          <w:color w:val="FFFFFF" w:themeColor="background1"/>
          <w:sz w:val="22"/>
          <w:szCs w:val="22"/>
        </w:rPr>
        <w:lastRenderedPageBreak/>
        <w:t>Education/Experience</w:t>
      </w:r>
    </w:p>
    <w:p w14:paraId="0E4A3DDB" w14:textId="009F0B16" w:rsidR="00BA7F43" w:rsidRPr="006A35D0" w:rsidRDefault="00BA7F43" w:rsidP="7F67809F">
      <w:pPr>
        <w:spacing w:after="0"/>
        <w:rPr>
          <w:sz w:val="22"/>
          <w:szCs w:val="22"/>
        </w:rPr>
      </w:pPr>
      <w:r w:rsidRPr="7F67809F">
        <w:rPr>
          <w:sz w:val="22"/>
          <w:szCs w:val="22"/>
        </w:rPr>
        <w:t xml:space="preserve">The successful candidate will possess a B.S. degree and </w:t>
      </w:r>
      <w:r w:rsidR="40DEDB11" w:rsidRPr="7F67809F">
        <w:rPr>
          <w:sz w:val="22"/>
          <w:szCs w:val="22"/>
        </w:rPr>
        <w:t>three</w:t>
      </w:r>
      <w:r w:rsidRPr="7F67809F">
        <w:rPr>
          <w:sz w:val="22"/>
          <w:szCs w:val="22"/>
        </w:rPr>
        <w:t xml:space="preserve"> to five years of experience in a small business environment</w:t>
      </w:r>
      <w:r w:rsidR="47ABE9A5" w:rsidRPr="7F67809F">
        <w:rPr>
          <w:sz w:val="22"/>
          <w:szCs w:val="22"/>
        </w:rPr>
        <w:t xml:space="preserve">, with an emphasis on learning organizations or social sciences planning and implementation. </w:t>
      </w:r>
      <w:r w:rsidR="007B207A">
        <w:rPr>
          <w:sz w:val="22"/>
          <w:szCs w:val="22"/>
        </w:rPr>
        <w:t xml:space="preserve"> Experience related to social research, government and not-for-profit organizations is a plus. </w:t>
      </w:r>
    </w:p>
    <w:p w14:paraId="6D3A0E17" w14:textId="77777777" w:rsidR="007B207A" w:rsidRDefault="007B207A" w:rsidP="00BA7F43">
      <w:pPr>
        <w:spacing w:after="0"/>
        <w:rPr>
          <w:sz w:val="22"/>
          <w:szCs w:val="22"/>
        </w:rPr>
      </w:pPr>
    </w:p>
    <w:p w14:paraId="71E72836" w14:textId="4AC5D652" w:rsidR="007B207A" w:rsidRPr="007B207A" w:rsidRDefault="007B207A" w:rsidP="007B207A">
      <w:pPr>
        <w:shd w:val="clear" w:color="auto" w:fill="0B769F" w:themeFill="accent4" w:themeFillShade="BF"/>
        <w:spacing w:after="0"/>
        <w:rPr>
          <w:b/>
          <w:bCs/>
          <w:color w:val="FFFFFF" w:themeColor="background1"/>
          <w:sz w:val="22"/>
          <w:szCs w:val="22"/>
        </w:rPr>
      </w:pPr>
      <w:r w:rsidRPr="007B207A">
        <w:rPr>
          <w:b/>
          <w:bCs/>
          <w:color w:val="FFFFFF" w:themeColor="background1"/>
          <w:sz w:val="22"/>
          <w:szCs w:val="22"/>
        </w:rPr>
        <w:t>Compensation</w:t>
      </w:r>
    </w:p>
    <w:p w14:paraId="0219D6C9" w14:textId="77777777" w:rsidR="007B207A" w:rsidRDefault="007B207A" w:rsidP="007B207A">
      <w:pPr>
        <w:spacing w:after="0"/>
        <w:rPr>
          <w:sz w:val="22"/>
          <w:szCs w:val="22"/>
        </w:rPr>
      </w:pPr>
    </w:p>
    <w:p w14:paraId="35DBC8F0" w14:textId="1254FAC1" w:rsidR="002B1B75" w:rsidRDefault="002B1B75" w:rsidP="002B1B75">
      <w:pPr>
        <w:rPr>
          <w:sz w:val="22"/>
          <w:szCs w:val="22"/>
        </w:rPr>
      </w:pPr>
      <w:r>
        <w:rPr>
          <w:sz w:val="22"/>
          <w:szCs w:val="22"/>
        </w:rPr>
        <w:t>Salary range is $70,000-$76,000 annually.</w:t>
      </w:r>
      <w:r w:rsidRPr="002B1B75">
        <w:rPr>
          <w:sz w:val="22"/>
          <w:szCs w:val="22"/>
        </w:rPr>
        <w:t xml:space="preserve"> </w:t>
      </w:r>
      <w:r w:rsidRPr="00174800">
        <w:rPr>
          <w:sz w:val="22"/>
          <w:szCs w:val="22"/>
        </w:rPr>
        <w:t xml:space="preserve">The wage range for this role takes into account </w:t>
      </w:r>
      <w:r>
        <w:rPr>
          <w:sz w:val="22"/>
          <w:szCs w:val="22"/>
        </w:rPr>
        <w:t>decision-related factors</w:t>
      </w:r>
      <w:r w:rsidR="00FA2942">
        <w:rPr>
          <w:sz w:val="22"/>
          <w:szCs w:val="22"/>
        </w:rPr>
        <w:t xml:space="preserve"> </w:t>
      </w:r>
      <w:r w:rsidRPr="00174800">
        <w:rPr>
          <w:sz w:val="22"/>
          <w:szCs w:val="22"/>
        </w:rPr>
        <w:t xml:space="preserve">including but not limited to </w:t>
      </w:r>
      <w:r w:rsidR="00FA2942">
        <w:rPr>
          <w:sz w:val="22"/>
          <w:szCs w:val="22"/>
        </w:rPr>
        <w:t>experience in</w:t>
      </w:r>
      <w:r>
        <w:rPr>
          <w:sz w:val="22"/>
          <w:szCs w:val="22"/>
        </w:rPr>
        <w:t xml:space="preserve"> relevant environments, </w:t>
      </w:r>
      <w:r w:rsidRPr="00174800">
        <w:rPr>
          <w:sz w:val="22"/>
          <w:szCs w:val="22"/>
        </w:rPr>
        <w:t>skill sets</w:t>
      </w:r>
      <w:r w:rsidR="00FA2942">
        <w:rPr>
          <w:sz w:val="22"/>
          <w:szCs w:val="22"/>
        </w:rPr>
        <w:t>,</w:t>
      </w:r>
      <w:r w:rsidRPr="00174800">
        <w:rPr>
          <w:sz w:val="22"/>
          <w:szCs w:val="22"/>
        </w:rPr>
        <w:t xml:space="preserve"> training</w:t>
      </w:r>
      <w:r w:rsidR="00FA2942">
        <w:rPr>
          <w:sz w:val="22"/>
          <w:szCs w:val="22"/>
        </w:rPr>
        <w:t xml:space="preserve">, </w:t>
      </w:r>
      <w:r w:rsidRPr="00174800">
        <w:rPr>
          <w:sz w:val="22"/>
          <w:szCs w:val="22"/>
        </w:rPr>
        <w:t>and other business and organizational needs.</w:t>
      </w:r>
    </w:p>
    <w:p w14:paraId="47490357" w14:textId="77777777" w:rsidR="002B1B75" w:rsidRDefault="002B1B75" w:rsidP="007B207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Benefits include </w:t>
      </w:r>
    </w:p>
    <w:p w14:paraId="680995DA" w14:textId="44060F9F" w:rsidR="002B1B75" w:rsidRPr="002B1B75" w:rsidRDefault="007B207A" w:rsidP="002B1B75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2B1B75">
        <w:rPr>
          <w:sz w:val="22"/>
          <w:szCs w:val="22"/>
        </w:rPr>
        <w:t xml:space="preserve">CSI’s health insurance </w:t>
      </w:r>
      <w:r w:rsidR="002B1B75" w:rsidRPr="002B1B75">
        <w:rPr>
          <w:sz w:val="22"/>
          <w:szCs w:val="22"/>
        </w:rPr>
        <w:t>plan</w:t>
      </w:r>
    </w:p>
    <w:p w14:paraId="49DB90DF" w14:textId="07518E7D" w:rsidR="002B1B75" w:rsidRPr="002B1B75" w:rsidRDefault="002B1B75" w:rsidP="002B1B75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2B1B75">
        <w:rPr>
          <w:sz w:val="22"/>
          <w:szCs w:val="22"/>
        </w:rPr>
        <w:t xml:space="preserve">Enrollment in </w:t>
      </w:r>
      <w:r w:rsidR="007B207A" w:rsidRPr="002B1B75">
        <w:rPr>
          <w:sz w:val="22"/>
          <w:szCs w:val="22"/>
        </w:rPr>
        <w:t xml:space="preserve">retirement program </w:t>
      </w:r>
    </w:p>
    <w:p w14:paraId="0EFCEEA7" w14:textId="01CDA911" w:rsidR="007B207A" w:rsidRPr="002B1B75" w:rsidRDefault="007B207A" w:rsidP="002B1B75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2B1B75">
        <w:rPr>
          <w:sz w:val="22"/>
          <w:szCs w:val="22"/>
        </w:rPr>
        <w:t>Paid Time Off</w:t>
      </w:r>
    </w:p>
    <w:p w14:paraId="13D943D8" w14:textId="77777777" w:rsidR="00E02BC0" w:rsidRDefault="00E02BC0" w:rsidP="007B207A">
      <w:pPr>
        <w:spacing w:after="0"/>
        <w:rPr>
          <w:sz w:val="22"/>
          <w:szCs w:val="22"/>
        </w:rPr>
      </w:pPr>
    </w:p>
    <w:p w14:paraId="601D70E2" w14:textId="452C92ED" w:rsidR="00BF763C" w:rsidRPr="00BF763C" w:rsidRDefault="00BF763C" w:rsidP="00BF763C">
      <w:pPr>
        <w:shd w:val="clear" w:color="auto" w:fill="0B769F" w:themeFill="accent4" w:themeFillShade="BF"/>
        <w:spacing w:after="0"/>
        <w:rPr>
          <w:b/>
          <w:bCs/>
          <w:color w:val="FFFFFF" w:themeColor="background1"/>
          <w:sz w:val="22"/>
          <w:szCs w:val="22"/>
        </w:rPr>
      </w:pPr>
      <w:r w:rsidRPr="00BF763C">
        <w:rPr>
          <w:b/>
          <w:bCs/>
          <w:color w:val="FFFFFF" w:themeColor="background1"/>
          <w:sz w:val="22"/>
          <w:szCs w:val="22"/>
        </w:rPr>
        <w:t>Location</w:t>
      </w:r>
    </w:p>
    <w:p w14:paraId="7689CE96" w14:textId="5CAA5E9F" w:rsidR="007B207A" w:rsidRDefault="007B207A" w:rsidP="007B207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1D0216" w14:textId="7FD80E24" w:rsidR="00BF763C" w:rsidRDefault="00BF763C" w:rsidP="007B207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This position </w:t>
      </w:r>
      <w:r w:rsidR="002B1B75">
        <w:rPr>
          <w:sz w:val="22"/>
          <w:szCs w:val="22"/>
        </w:rPr>
        <w:t>is onsite at CSI’s offices in Ithaca New York.</w:t>
      </w:r>
      <w:r w:rsidR="00121695">
        <w:rPr>
          <w:sz w:val="22"/>
          <w:szCs w:val="22"/>
        </w:rPr>
        <w:t xml:space="preserve">   CSI will consider accommodating flexible work schedules.  </w:t>
      </w:r>
    </w:p>
    <w:p w14:paraId="5D7A73C8" w14:textId="77777777" w:rsidR="00582E98" w:rsidRDefault="00582E98" w:rsidP="007B207A">
      <w:pPr>
        <w:spacing w:after="0"/>
        <w:rPr>
          <w:sz w:val="22"/>
          <w:szCs w:val="22"/>
        </w:rPr>
      </w:pPr>
    </w:p>
    <w:p w14:paraId="3F1FCA1B" w14:textId="77777777" w:rsidR="00582E98" w:rsidRPr="00582E98" w:rsidRDefault="00582E98" w:rsidP="00582E98">
      <w:pPr>
        <w:shd w:val="clear" w:color="auto" w:fill="0B769F" w:themeFill="accent4" w:themeFillShade="BF"/>
        <w:spacing w:after="0"/>
        <w:rPr>
          <w:b/>
          <w:bCs/>
          <w:i/>
          <w:iCs/>
          <w:color w:val="FFFFFF" w:themeColor="background1"/>
          <w:sz w:val="22"/>
          <w:szCs w:val="22"/>
        </w:rPr>
      </w:pPr>
      <w:r w:rsidRPr="00582E98">
        <w:rPr>
          <w:b/>
          <w:bCs/>
          <w:i/>
          <w:iCs/>
          <w:color w:val="FFFFFF" w:themeColor="background1"/>
          <w:sz w:val="22"/>
          <w:szCs w:val="22"/>
        </w:rPr>
        <w:t>To apply:</w:t>
      </w:r>
    </w:p>
    <w:p w14:paraId="41994B8B" w14:textId="77777777" w:rsidR="00582E98" w:rsidRPr="00DA246E" w:rsidRDefault="00582E98" w:rsidP="00582E98">
      <w:pPr>
        <w:spacing w:after="0"/>
        <w:rPr>
          <w:sz w:val="22"/>
          <w:szCs w:val="22"/>
        </w:rPr>
      </w:pPr>
    </w:p>
    <w:p w14:paraId="30F3F641" w14:textId="42F79261" w:rsidR="00582E98" w:rsidRDefault="00582E98" w:rsidP="00582E98">
      <w:r>
        <w:t>Please send c</w:t>
      </w:r>
      <w:r>
        <w:t>over letter (mandatory) and resume to</w:t>
      </w:r>
    </w:p>
    <w:p w14:paraId="1A3ADE87" w14:textId="77777777" w:rsidR="00582E98" w:rsidRDefault="00582E98" w:rsidP="00582E98">
      <w:pPr>
        <w:spacing w:after="0"/>
      </w:pPr>
      <w:r>
        <w:t>CSM Search</w:t>
      </w:r>
    </w:p>
    <w:p w14:paraId="5F779C62" w14:textId="77777777" w:rsidR="00582E98" w:rsidRDefault="00582E98" w:rsidP="00582E98">
      <w:pPr>
        <w:spacing w:after="0"/>
      </w:pPr>
      <w:r>
        <w:t>Concept Systems, Inc.</w:t>
      </w:r>
    </w:p>
    <w:p w14:paraId="0AB7566A" w14:textId="77777777" w:rsidR="00582E98" w:rsidRDefault="00582E98" w:rsidP="00582E98">
      <w:pPr>
        <w:spacing w:after="0"/>
      </w:pPr>
      <w:r>
        <w:t>136 East State Street</w:t>
      </w:r>
    </w:p>
    <w:p w14:paraId="367AC8D2" w14:textId="77777777" w:rsidR="00582E98" w:rsidRDefault="00582E98" w:rsidP="00582E98">
      <w:pPr>
        <w:spacing w:after="0"/>
      </w:pPr>
      <w:r>
        <w:t>Ithaca, NY 14850</w:t>
      </w:r>
    </w:p>
    <w:p w14:paraId="1F76EF7E" w14:textId="77777777" w:rsidR="00582E98" w:rsidRDefault="00582E98" w:rsidP="00582E98">
      <w:pPr>
        <w:spacing w:after="0"/>
      </w:pPr>
    </w:p>
    <w:p w14:paraId="7979914E" w14:textId="63A1778F" w:rsidR="00582E98" w:rsidRDefault="00582E98" w:rsidP="00582E98">
      <w:pPr>
        <w:spacing w:after="0"/>
      </w:pPr>
      <w:r w:rsidRPr="00582E98">
        <w:t>Or email to</w:t>
      </w:r>
    </w:p>
    <w:p w14:paraId="47C86974" w14:textId="77777777" w:rsidR="00582E98" w:rsidRPr="00102E49" w:rsidRDefault="00582E98" w:rsidP="00582E98">
      <w:r>
        <w:t>mkane@conceptsystems.com</w:t>
      </w:r>
    </w:p>
    <w:p w14:paraId="6E5B4981" w14:textId="77777777" w:rsidR="00582E98" w:rsidRPr="006A35D0" w:rsidRDefault="00582E98" w:rsidP="007B207A">
      <w:pPr>
        <w:spacing w:after="0"/>
        <w:rPr>
          <w:sz w:val="22"/>
          <w:szCs w:val="22"/>
        </w:rPr>
      </w:pPr>
    </w:p>
    <w:sectPr w:rsidR="00582E98" w:rsidRPr="006A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C2C"/>
    <w:multiLevelType w:val="hybridMultilevel"/>
    <w:tmpl w:val="D20A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4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D0"/>
    <w:rsid w:val="00121695"/>
    <w:rsid w:val="00174800"/>
    <w:rsid w:val="001A2DDD"/>
    <w:rsid w:val="001E178E"/>
    <w:rsid w:val="002B1B75"/>
    <w:rsid w:val="002C7435"/>
    <w:rsid w:val="00466938"/>
    <w:rsid w:val="004B7BCF"/>
    <w:rsid w:val="00582E98"/>
    <w:rsid w:val="0058353D"/>
    <w:rsid w:val="006A35D0"/>
    <w:rsid w:val="0079772D"/>
    <w:rsid w:val="007A4EA1"/>
    <w:rsid w:val="007B207A"/>
    <w:rsid w:val="00883468"/>
    <w:rsid w:val="0098544B"/>
    <w:rsid w:val="00B204B6"/>
    <w:rsid w:val="00B8459C"/>
    <w:rsid w:val="00B96FC8"/>
    <w:rsid w:val="00BA7F43"/>
    <w:rsid w:val="00BF763C"/>
    <w:rsid w:val="00C61EC1"/>
    <w:rsid w:val="00E02BC0"/>
    <w:rsid w:val="00FA2942"/>
    <w:rsid w:val="06F18ED7"/>
    <w:rsid w:val="16AA6403"/>
    <w:rsid w:val="1B7C8514"/>
    <w:rsid w:val="202E4F7D"/>
    <w:rsid w:val="22C57E53"/>
    <w:rsid w:val="2A21D4A6"/>
    <w:rsid w:val="331458D1"/>
    <w:rsid w:val="3804881D"/>
    <w:rsid w:val="396CA840"/>
    <w:rsid w:val="3B18E5A5"/>
    <w:rsid w:val="40DEDB11"/>
    <w:rsid w:val="47ABE9A5"/>
    <w:rsid w:val="499702F6"/>
    <w:rsid w:val="4B508B52"/>
    <w:rsid w:val="4C219517"/>
    <w:rsid w:val="4C267440"/>
    <w:rsid w:val="537B90E2"/>
    <w:rsid w:val="5BCB6B5D"/>
    <w:rsid w:val="636BFE8F"/>
    <w:rsid w:val="650C0394"/>
    <w:rsid w:val="68DA22B2"/>
    <w:rsid w:val="6BCB5386"/>
    <w:rsid w:val="7674E992"/>
    <w:rsid w:val="7D76A860"/>
    <w:rsid w:val="7E092EE9"/>
    <w:rsid w:val="7EA1AD0B"/>
    <w:rsid w:val="7F678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F11C"/>
  <w15:chartTrackingRefBased/>
  <w15:docId w15:val="{0784EEEF-DFE6-4AE7-9216-9E21E100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A26FF4D618148B3F3EE437FEA89ED" ma:contentTypeVersion="13" ma:contentTypeDescription="Create a new document." ma:contentTypeScope="" ma:versionID="d1b78e6bccd649d8683985a38ef2c75c">
  <xsd:schema xmlns:xsd="http://www.w3.org/2001/XMLSchema" xmlns:xs="http://www.w3.org/2001/XMLSchema" xmlns:p="http://schemas.microsoft.com/office/2006/metadata/properties" xmlns:ns2="62b7343c-0b40-46cf-a231-f15545962a86" xmlns:ns3="16b268b1-6e93-45d2-b8a9-b924715ac6b7" targetNamespace="http://schemas.microsoft.com/office/2006/metadata/properties" ma:root="true" ma:fieldsID="4055939a4a88e2f37161369e201669f8" ns2:_="" ns3:_="">
    <xsd:import namespace="62b7343c-0b40-46cf-a231-f15545962a86"/>
    <xsd:import namespace="16b268b1-6e93-45d2-b8a9-b924715a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7343c-0b40-46cf-a231-f1554596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4ff27e-b250-4268-9d77-8a4c2241a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268b1-6e93-45d2-b8a9-b924715ac6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2ef533-8637-4bcb-94e2-8fd27190ce5b}" ma:internalName="TaxCatchAll" ma:showField="CatchAllData" ma:web="16b268b1-6e93-45d2-b8a9-b924715ac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268b1-6e93-45d2-b8a9-b924715ac6b7" xsi:nil="true"/>
    <lcf76f155ced4ddcb4097134ff3c332f xmlns="62b7343c-0b40-46cf-a231-f15545962a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78542E-F22F-45C5-8ABA-97A5B62A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8FD8A-0977-48D1-84B1-C787B1403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7343c-0b40-46cf-a231-f15545962a86"/>
    <ds:schemaRef ds:uri="16b268b1-6e93-45d2-b8a9-b924715a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A68E3-559A-4F63-BF76-68B0F88F07D7}">
  <ds:schemaRefs>
    <ds:schemaRef ds:uri="http://schemas.microsoft.com/office/2006/metadata/properties"/>
    <ds:schemaRef ds:uri="http://schemas.microsoft.com/office/infopath/2007/PartnerControls"/>
    <ds:schemaRef ds:uri="16b268b1-6e93-45d2-b8a9-b924715ac6b7"/>
    <ds:schemaRef ds:uri="62b7343c-0b40-46cf-a231-f15545962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3824</Characters>
  <Application>Microsoft Office Word</Application>
  <DocSecurity>0</DocSecurity>
  <Lines>112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Kane</dc:creator>
  <cp:keywords/>
  <dc:description/>
  <cp:lastModifiedBy>Mary Kane</cp:lastModifiedBy>
  <cp:revision>3</cp:revision>
  <dcterms:created xsi:type="dcterms:W3CDTF">2026-04-08T19:50:00Z</dcterms:created>
  <dcterms:modified xsi:type="dcterms:W3CDTF">2026-04-08T21:12:00Z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0x01010014EA26FF4D618148B3F3EE437FEA89ED</vt:lpwstr>
  </property>
  <property fmtid="{D5CDD505-2E9C-101B-9397-08002B2CF9AE}" pid="3" name="MediaServiceImageTags">
    <vt:lpwstr/>
  </property>
</Properties>
</file>